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3D" w:rsidRDefault="00A62D3D" w:rsidP="00A62D3D">
      <w:pPr>
        <w:jc w:val="both"/>
        <w:rPr>
          <w:color w:val="252629"/>
          <w:sz w:val="24"/>
          <w:szCs w:val="24"/>
          <w:shd w:val="clear" w:color="auto" w:fill="FFFFFF"/>
        </w:rPr>
      </w:pPr>
      <w:r>
        <w:rPr>
          <w:sz w:val="24"/>
          <w:szCs w:val="24"/>
        </w:rPr>
        <w:t>Evette D. Pennypacker was appointed to the Santa Clara County Superior Court by Governor Brown in June 2018 where she is currently assistant supervising judge of the court’s criminal family violence unit and presides over felony and misdemeanor domestic violence cases, including jury trials.  Prior to her appointment to the bench, Judge Pennypacker was an intellectual property litigation partner at Quinn Emanuel where she represented companies in jurisdictions throughout the United States in patent, copyright, trademark, and trade secret cases</w:t>
      </w:r>
      <w:r>
        <w:rPr>
          <w:color w:val="252629"/>
          <w:sz w:val="24"/>
          <w:szCs w:val="24"/>
          <w:shd w:val="clear" w:color="auto" w:fill="FFFFFF"/>
        </w:rPr>
        <w:t>.</w:t>
      </w:r>
      <w:r>
        <w:rPr>
          <w:sz w:val="24"/>
          <w:szCs w:val="24"/>
        </w:rPr>
        <w:t xml:space="preserve">  </w:t>
      </w:r>
      <w:r>
        <w:rPr>
          <w:color w:val="252629"/>
          <w:sz w:val="24"/>
          <w:szCs w:val="24"/>
          <w:shd w:val="clear" w:color="auto" w:fill="FFFFFF"/>
        </w:rPr>
        <w:t>Judge Pennypacker received her J.D. from Hastings College of Law, </w:t>
      </w:r>
      <w:r>
        <w:rPr>
          <w:rStyle w:val="Emphasis"/>
          <w:i w:val="0"/>
          <w:iCs w:val="0"/>
          <w:color w:val="252629"/>
          <w:sz w:val="24"/>
          <w:szCs w:val="24"/>
          <w:shd w:val="clear" w:color="auto" w:fill="FFFFFF"/>
        </w:rPr>
        <w:t>magna cum laude </w:t>
      </w:r>
      <w:r>
        <w:rPr>
          <w:color w:val="252629"/>
          <w:sz w:val="24"/>
          <w:szCs w:val="24"/>
          <w:shd w:val="clear" w:color="auto" w:fill="FFFFFF"/>
        </w:rPr>
        <w:t>and earned her B.A. at the University of California, Santa Cruz.</w:t>
      </w:r>
    </w:p>
    <w:p w:rsidR="00A80DD0" w:rsidRDefault="00A80DD0">
      <w:bookmarkStart w:id="0" w:name="_GoBack"/>
      <w:bookmarkEnd w:id="0"/>
    </w:p>
    <w:sectPr w:rsidR="00A80DD0" w:rsidSect="008B775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3D"/>
    <w:rsid w:val="008B7757"/>
    <w:rsid w:val="00A62D3D"/>
    <w:rsid w:val="00A8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0F25F-0F68-4308-931B-025D444D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2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1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Silva</dc:creator>
  <cp:keywords/>
  <dc:description/>
  <cp:lastModifiedBy>Michele Silva</cp:lastModifiedBy>
  <cp:revision>1</cp:revision>
  <dcterms:created xsi:type="dcterms:W3CDTF">2020-09-10T09:09:00Z</dcterms:created>
  <dcterms:modified xsi:type="dcterms:W3CDTF">2020-09-10T16:20:00Z</dcterms:modified>
</cp:coreProperties>
</file>